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B05D" w14:textId="384B4C55" w:rsidR="00753142" w:rsidRDefault="0095394A" w:rsidP="00753142">
      <w:pPr>
        <w:jc w:val="center"/>
        <w:rPr>
          <w:b/>
          <w:u w:val="single"/>
        </w:rPr>
      </w:pPr>
      <w:r>
        <w:rPr>
          <w:b/>
          <w:u w:val="single"/>
        </w:rPr>
        <w:t xml:space="preserve">Making </w:t>
      </w:r>
      <w:r w:rsidR="00343F46">
        <w:rPr>
          <w:b/>
          <w:u w:val="single"/>
        </w:rPr>
        <w:t xml:space="preserve">Records </w:t>
      </w:r>
      <w:r>
        <w:rPr>
          <w:b/>
          <w:u w:val="single"/>
        </w:rPr>
        <w:t>Visible</w:t>
      </w:r>
      <w:r w:rsidR="00343F46">
        <w:rPr>
          <w:b/>
          <w:u w:val="single"/>
        </w:rPr>
        <w:t>/Invisible</w:t>
      </w:r>
      <w:r>
        <w:rPr>
          <w:b/>
          <w:u w:val="single"/>
        </w:rPr>
        <w:t xml:space="preserve"> </w:t>
      </w:r>
      <w:r w:rsidR="000302AE">
        <w:rPr>
          <w:b/>
          <w:u w:val="single"/>
        </w:rPr>
        <w:t xml:space="preserve">on </w:t>
      </w:r>
      <w:r w:rsidR="00E82597">
        <w:rPr>
          <w:b/>
          <w:u w:val="single"/>
        </w:rPr>
        <w:t xml:space="preserve">your </w:t>
      </w:r>
      <w:r w:rsidR="000302AE">
        <w:rPr>
          <w:b/>
          <w:u w:val="single"/>
        </w:rPr>
        <w:t>My CV Profile and Questrom Web Profile</w:t>
      </w:r>
    </w:p>
    <w:p w14:paraId="4A8AD67E" w14:textId="1C5BF5D9" w:rsidR="0063693E" w:rsidRDefault="0063693E">
      <w:r w:rsidRPr="0063693E">
        <w:rPr>
          <w:b/>
          <w:bCs/>
        </w:rPr>
        <w:t>Page 1:</w:t>
      </w:r>
      <w:r>
        <w:t xml:space="preserve"> Information about My CV and Questrom web profiles.</w:t>
      </w:r>
    </w:p>
    <w:p w14:paraId="0BB28873" w14:textId="244865AB" w:rsidR="002446C5" w:rsidRDefault="0063693E">
      <w:r w:rsidRPr="0063693E">
        <w:rPr>
          <w:b/>
          <w:bCs/>
        </w:rPr>
        <w:t>Page 2</w:t>
      </w:r>
      <w:r w:rsidR="00DC0611">
        <w:rPr>
          <w:b/>
          <w:bCs/>
        </w:rPr>
        <w:t xml:space="preserve"> &amp; 3</w:t>
      </w:r>
      <w:r w:rsidRPr="0063693E">
        <w:rPr>
          <w:b/>
          <w:bCs/>
        </w:rPr>
        <w:t>:</w:t>
      </w:r>
      <w:r>
        <w:t xml:space="preserve"> Instructions for making records visible/invisible</w:t>
      </w:r>
    </w:p>
    <w:p w14:paraId="30145C7A" w14:textId="2506A9F3" w:rsidR="0063693E" w:rsidRPr="0063693E" w:rsidRDefault="0063693E">
      <w:pPr>
        <w:rPr>
          <w:b/>
          <w:bCs/>
        </w:rPr>
      </w:pPr>
      <w:r>
        <w:rPr>
          <w:b/>
          <w:bCs/>
        </w:rPr>
        <w:t>Information about My CV and Questrom web profiles:</w:t>
      </w:r>
    </w:p>
    <w:p w14:paraId="0F6B64D6" w14:textId="77777777" w:rsidR="0063693E" w:rsidRDefault="0095394A" w:rsidP="0063693E">
      <w:r>
        <w:t xml:space="preserve">You can </w:t>
      </w:r>
      <w:r w:rsidR="00343F46">
        <w:t>make records visible/invisible on your My CV profile</w:t>
      </w:r>
      <w:r w:rsidR="000302AE">
        <w:t xml:space="preserve"> and, in the case</w:t>
      </w:r>
      <w:r w:rsidR="001B7ACB">
        <w:t>s</w:t>
      </w:r>
      <w:r w:rsidR="000302AE">
        <w:t xml:space="preserve"> of </w:t>
      </w:r>
      <w:r w:rsidR="000302AE" w:rsidRPr="000302AE">
        <w:rPr>
          <w:b/>
          <w:bCs/>
        </w:rPr>
        <w:t>Publication, Presentation and Awards</w:t>
      </w:r>
      <w:r w:rsidR="000302AE">
        <w:rPr>
          <w:b/>
          <w:bCs/>
        </w:rPr>
        <w:t xml:space="preserve"> </w:t>
      </w:r>
      <w:r w:rsidR="000302AE" w:rsidRPr="000302AE">
        <w:t>records</w:t>
      </w:r>
      <w:r w:rsidR="000302AE">
        <w:t xml:space="preserve">, on your </w:t>
      </w:r>
      <w:hyperlink r:id="rId7" w:history="1">
        <w:r w:rsidR="000302AE" w:rsidRPr="000302AE">
          <w:rPr>
            <w:rStyle w:val="Hyperlink"/>
          </w:rPr>
          <w:t xml:space="preserve">Questrom </w:t>
        </w:r>
        <w:r w:rsidR="000302AE">
          <w:rPr>
            <w:rStyle w:val="Hyperlink"/>
          </w:rPr>
          <w:t>w</w:t>
        </w:r>
        <w:r w:rsidR="000302AE" w:rsidRPr="000302AE">
          <w:rPr>
            <w:rStyle w:val="Hyperlink"/>
          </w:rPr>
          <w:t xml:space="preserve">eb </w:t>
        </w:r>
        <w:r w:rsidR="000302AE">
          <w:rPr>
            <w:rStyle w:val="Hyperlink"/>
          </w:rPr>
          <w:t>p</w:t>
        </w:r>
        <w:r w:rsidR="000302AE" w:rsidRPr="000302AE">
          <w:rPr>
            <w:rStyle w:val="Hyperlink"/>
          </w:rPr>
          <w:t>rofile</w:t>
        </w:r>
      </w:hyperlink>
      <w:r w:rsidR="00343F46">
        <w:t xml:space="preserve">. </w:t>
      </w:r>
    </w:p>
    <w:p w14:paraId="479E9DDA" w14:textId="55C0E350" w:rsidR="0063693E" w:rsidRDefault="00343F46" w:rsidP="0063693E">
      <w:pPr>
        <w:pStyle w:val="ListParagraph"/>
        <w:numPr>
          <w:ilvl w:val="0"/>
          <w:numId w:val="3"/>
        </w:numPr>
      </w:pPr>
      <w:r>
        <w:t xml:space="preserve">You can access/view your My CV profile </w:t>
      </w:r>
      <w:r w:rsidR="0095394A">
        <w:t xml:space="preserve">by clicking on </w:t>
      </w:r>
      <w:r w:rsidR="00A922C1">
        <w:t>“</w:t>
      </w:r>
      <w:r w:rsidR="00421ACA">
        <w:t>Edit my profile</w:t>
      </w:r>
      <w:r w:rsidR="00A922C1">
        <w:t>” under your name/picture on the My CV home page</w:t>
      </w:r>
      <w:r w:rsidR="00D62631">
        <w:t xml:space="preserve">. </w:t>
      </w:r>
      <w:r w:rsidR="008C759B">
        <w:t>The My CV</w:t>
      </w:r>
      <w:r w:rsidR="0063693E">
        <w:t xml:space="preserve"> profile can be viewed by </w:t>
      </w:r>
      <w:r w:rsidR="008C759B">
        <w:t xml:space="preserve">all </w:t>
      </w:r>
      <w:r w:rsidR="0063693E">
        <w:t xml:space="preserve">BU users of My CV. </w:t>
      </w:r>
    </w:p>
    <w:p w14:paraId="347A2FE6" w14:textId="6CB3EF76" w:rsidR="0063693E" w:rsidRDefault="0095394A" w:rsidP="0063693E">
      <w:pPr>
        <w:pStyle w:val="ListParagraph"/>
        <w:numPr>
          <w:ilvl w:val="0"/>
          <w:numId w:val="3"/>
        </w:numPr>
      </w:pPr>
      <w:r>
        <w:t xml:space="preserve"> </w:t>
      </w:r>
      <w:r w:rsidR="000302AE">
        <w:t xml:space="preserve">You can access your Questrom web profile by going to </w:t>
      </w:r>
      <w:hyperlink r:id="rId8" w:history="1">
        <w:r w:rsidR="000302AE" w:rsidRPr="00847899">
          <w:rPr>
            <w:rStyle w:val="Hyperlink"/>
          </w:rPr>
          <w:t>http://www.bu.edu/questrom/faculty-research/faculty-directory/</w:t>
        </w:r>
      </w:hyperlink>
      <w:r w:rsidR="000302AE">
        <w:t xml:space="preserve"> and finding your name. Again, </w:t>
      </w:r>
      <w:r w:rsidR="000302AE" w:rsidRPr="0063693E">
        <w:rPr>
          <w:b/>
          <w:bCs/>
        </w:rPr>
        <w:t xml:space="preserve">only Publication, Presentation and Awards </w:t>
      </w:r>
      <w:r w:rsidR="000302AE">
        <w:t xml:space="preserve">records from My CV will appear on your Questrom web profile. </w:t>
      </w:r>
      <w:r w:rsidR="0063693E">
        <w:t xml:space="preserve">Questrom web profiles can be viewed publicly on the Questrom web site. </w:t>
      </w:r>
    </w:p>
    <w:p w14:paraId="6A8AC988" w14:textId="68D73654" w:rsidR="0095394A" w:rsidRDefault="00F07C8A" w:rsidP="0063693E">
      <w:pPr>
        <w:pStyle w:val="ListParagraph"/>
        <w:numPr>
          <w:ilvl w:val="0"/>
          <w:numId w:val="3"/>
        </w:numPr>
      </w:pPr>
      <w:r>
        <w:t xml:space="preserve">Whether a record is visible/invisible does </w:t>
      </w:r>
      <w:r w:rsidRPr="0063693E">
        <w:rPr>
          <w:u w:val="single"/>
        </w:rPr>
        <w:t>not</w:t>
      </w:r>
      <w:r>
        <w:t xml:space="preserve"> impact whether it will be pulled onto your Faculty Annual Report and/or Questrom Multiyear Report.</w:t>
      </w:r>
    </w:p>
    <w:p w14:paraId="394AF9A9" w14:textId="77777777" w:rsidR="0063693E" w:rsidRDefault="0063693E" w:rsidP="0063693E">
      <w:pPr>
        <w:pStyle w:val="ListParagraph"/>
        <w:numPr>
          <w:ilvl w:val="0"/>
          <w:numId w:val="3"/>
        </w:numPr>
      </w:pPr>
      <w:r>
        <w:t xml:space="preserve">Records made visible will appear on your My CV profile right away and your Questrom web profile overnight. If you have any questions about your My CV and/or your Questrom web profiles, please e-mail </w:t>
      </w:r>
      <w:hyperlink r:id="rId9" w:history="1">
        <w:r w:rsidRPr="00782B6F">
          <w:rPr>
            <w:rStyle w:val="Hyperlink"/>
          </w:rPr>
          <w:t>qstfac@bu.edu</w:t>
        </w:r>
      </w:hyperlink>
      <w:r>
        <w:t xml:space="preserve">. </w:t>
      </w:r>
    </w:p>
    <w:p w14:paraId="234C183F" w14:textId="77777777" w:rsidR="0063693E" w:rsidRDefault="0063693E" w:rsidP="0063693E">
      <w:pPr>
        <w:pStyle w:val="ListParagraph"/>
      </w:pPr>
    </w:p>
    <w:p w14:paraId="10917B3D" w14:textId="77777777" w:rsidR="0063693E" w:rsidRDefault="0063693E"/>
    <w:p w14:paraId="5E77335A" w14:textId="77777777" w:rsidR="0063693E" w:rsidRDefault="0063693E"/>
    <w:p w14:paraId="17C58AA6" w14:textId="77777777" w:rsidR="0063693E" w:rsidRDefault="0063693E"/>
    <w:p w14:paraId="03E63C97" w14:textId="77777777" w:rsidR="0063693E" w:rsidRDefault="0063693E"/>
    <w:p w14:paraId="01FCBFA0" w14:textId="77777777" w:rsidR="0063693E" w:rsidRDefault="0063693E"/>
    <w:p w14:paraId="1390EA80" w14:textId="77777777" w:rsidR="0063693E" w:rsidRDefault="0063693E"/>
    <w:p w14:paraId="22B94858" w14:textId="77777777" w:rsidR="0063693E" w:rsidRDefault="0063693E"/>
    <w:p w14:paraId="153713C8" w14:textId="77777777" w:rsidR="0063693E" w:rsidRDefault="0063693E"/>
    <w:p w14:paraId="4E8763B4" w14:textId="77777777" w:rsidR="0063693E" w:rsidRDefault="0063693E"/>
    <w:p w14:paraId="5AD5D005" w14:textId="77777777" w:rsidR="0063693E" w:rsidRDefault="0063693E"/>
    <w:p w14:paraId="50A45F0C" w14:textId="77777777" w:rsidR="0063693E" w:rsidRDefault="0063693E"/>
    <w:p w14:paraId="28EE932F" w14:textId="77777777" w:rsidR="0063693E" w:rsidRDefault="0063693E"/>
    <w:p w14:paraId="543D4E2B" w14:textId="77777777" w:rsidR="0063693E" w:rsidRDefault="0063693E"/>
    <w:p w14:paraId="66A4C16B" w14:textId="77777777" w:rsidR="0063693E" w:rsidRDefault="0063693E"/>
    <w:p w14:paraId="78412CD2" w14:textId="77777777" w:rsidR="0063693E" w:rsidRDefault="0063693E"/>
    <w:p w14:paraId="45386608" w14:textId="53D31669" w:rsidR="0063693E" w:rsidRPr="0063693E" w:rsidRDefault="0063693E">
      <w:pPr>
        <w:rPr>
          <w:b/>
          <w:bCs/>
        </w:rPr>
      </w:pPr>
      <w:r>
        <w:rPr>
          <w:b/>
          <w:bCs/>
        </w:rPr>
        <w:t>Instructions for Making Records Visible/Invisible:</w:t>
      </w:r>
    </w:p>
    <w:p w14:paraId="5FE5D161" w14:textId="5B279158" w:rsidR="00753142" w:rsidRDefault="0095394A">
      <w:r>
        <w:t xml:space="preserve">To </w:t>
      </w:r>
      <w:r w:rsidR="00343F46">
        <w:t>make</w:t>
      </w:r>
      <w:r w:rsidR="00120BAD">
        <w:t xml:space="preserve"> a record visible/invisible</w:t>
      </w:r>
      <w:r>
        <w:t xml:space="preserve">, click on </w:t>
      </w:r>
      <w:r w:rsidR="00753142">
        <w:t>the record from the My CV home page</w:t>
      </w:r>
      <w:r w:rsidR="00BF5D83">
        <w:t xml:space="preserve"> (example highlighted in yellow below)</w:t>
      </w:r>
      <w:r w:rsidR="00753142">
        <w:t xml:space="preserve">. </w:t>
      </w:r>
    </w:p>
    <w:p w14:paraId="50A537FC" w14:textId="77777777" w:rsidR="005D515A" w:rsidRDefault="00AA25AC">
      <w:r>
        <w:rPr>
          <w:noProof/>
        </w:rPr>
        <w:drawing>
          <wp:inline distT="0" distB="0" distL="0" distR="0" wp14:anchorId="21781EF5" wp14:editId="119F3B46">
            <wp:extent cx="5905500" cy="3613964"/>
            <wp:effectExtent l="0" t="0" r="0" b="571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02" cy="36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03A8" w14:textId="6D1819DD" w:rsidR="00343F46" w:rsidRDefault="00A922C1">
      <w:r>
        <w:t xml:space="preserve">Once in the record, click on </w:t>
      </w:r>
      <w:r w:rsidR="0095394A">
        <w:t xml:space="preserve">the </w:t>
      </w:r>
      <w:r w:rsidR="00AA25AC">
        <w:t>world icon (highlighted in yellow)</w:t>
      </w:r>
      <w:r w:rsidR="000A24C6">
        <w:t xml:space="preserve"> </w:t>
      </w:r>
      <w:r w:rsidR="005D515A">
        <w:t xml:space="preserve">to display privacy options (see next page): </w:t>
      </w:r>
    </w:p>
    <w:p w14:paraId="45B25660" w14:textId="77777777" w:rsidR="005D515A" w:rsidRDefault="00AA25AC">
      <w:r>
        <w:rPr>
          <w:noProof/>
        </w:rPr>
        <w:drawing>
          <wp:inline distT="0" distB="0" distL="0" distR="0" wp14:anchorId="0EDC7023" wp14:editId="372D4E8D">
            <wp:extent cx="4953000" cy="2783946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52" cy="28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B0B7" w14:textId="45CAE32C" w:rsidR="005D515A" w:rsidRDefault="00AA25AC">
      <w:r>
        <w:lastRenderedPageBreak/>
        <w:t xml:space="preserve">Select </w:t>
      </w:r>
      <w:r w:rsidRPr="00AA25AC">
        <w:rPr>
          <w:b/>
          <w:bCs/>
        </w:rPr>
        <w:t>“Public”</w:t>
      </w:r>
      <w:r>
        <w:t xml:space="preserve"> to if you want the record (if it is a publication, </w:t>
      </w:r>
      <w:proofErr w:type="gramStart"/>
      <w:r>
        <w:t>presentation</w:t>
      </w:r>
      <w:proofErr w:type="gramEnd"/>
      <w:r>
        <w:t xml:space="preserve"> or award) to </w:t>
      </w:r>
      <w:r w:rsidR="00D62631">
        <w:t>be visible</w:t>
      </w:r>
      <w:r w:rsidR="005D515A">
        <w:t xml:space="preserve"> on</w:t>
      </w:r>
      <w:r>
        <w:t xml:space="preserve"> your Questrom web profile</w:t>
      </w:r>
      <w:r w:rsidR="005D515A">
        <w:t xml:space="preserve"> and My CV profile</w:t>
      </w:r>
      <w:r>
        <w:t xml:space="preserve">, </w:t>
      </w:r>
      <w:r w:rsidRPr="00AA25AC">
        <w:rPr>
          <w:b/>
          <w:bCs/>
        </w:rPr>
        <w:t>“Internal”</w:t>
      </w:r>
      <w:r>
        <w:t xml:space="preserve"> if you want it only </w:t>
      </w:r>
      <w:r w:rsidR="005D515A">
        <w:t xml:space="preserve">to </w:t>
      </w:r>
      <w:r w:rsidR="00D62631">
        <w:t>be visible</w:t>
      </w:r>
      <w:r w:rsidR="005D515A">
        <w:t xml:space="preserve"> </w:t>
      </w:r>
      <w:r>
        <w:t xml:space="preserve">on your My CV profile, and </w:t>
      </w:r>
      <w:r w:rsidRPr="00AA25AC">
        <w:rPr>
          <w:b/>
          <w:bCs/>
        </w:rPr>
        <w:t>“Private”</w:t>
      </w:r>
      <w:r>
        <w:t xml:space="preserve"> if you want it to be hidden from both your Questrom web profile and your My CV profile. </w:t>
      </w:r>
      <w:r w:rsidR="002B7C23">
        <w:t xml:space="preserve">To hide a record, make sure to select </w:t>
      </w:r>
      <w:r w:rsidR="002B7C23" w:rsidRPr="00AE355F">
        <w:t>“Internal” or “Private”</w:t>
      </w:r>
      <w:r w:rsidR="002B7C23">
        <w:rPr>
          <w:b/>
          <w:bCs/>
        </w:rPr>
        <w:t xml:space="preserve"> </w:t>
      </w:r>
      <w:r w:rsidR="002B7C23">
        <w:t xml:space="preserve">for both Scholarly &amp; creative work privacy and for Relationship privacy. </w:t>
      </w:r>
    </w:p>
    <w:p w14:paraId="442E1EBA" w14:textId="4CBB27CE" w:rsidR="007C49EC" w:rsidRDefault="005D51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E3C3499" wp14:editId="6CF3377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867275" cy="3945890"/>
            <wp:effectExtent l="0" t="0" r="9525" b="0"/>
            <wp:wrapSquare wrapText="bothSides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82AC" w14:textId="77777777" w:rsidR="0073165E" w:rsidRDefault="0073165E" w:rsidP="0073165E">
      <w:pPr>
        <w:rPr>
          <w:b/>
          <w:bCs/>
        </w:rPr>
      </w:pPr>
    </w:p>
    <w:p w14:paraId="5E4C602A" w14:textId="77777777" w:rsidR="0073165E" w:rsidRDefault="0073165E" w:rsidP="0073165E">
      <w:pPr>
        <w:rPr>
          <w:b/>
          <w:bCs/>
        </w:rPr>
      </w:pPr>
    </w:p>
    <w:p w14:paraId="5925F60A" w14:textId="77777777" w:rsidR="0073165E" w:rsidRDefault="0073165E" w:rsidP="0073165E">
      <w:pPr>
        <w:rPr>
          <w:b/>
          <w:bCs/>
        </w:rPr>
      </w:pPr>
    </w:p>
    <w:p w14:paraId="23DFC1A0" w14:textId="77777777" w:rsidR="0073165E" w:rsidRDefault="0073165E" w:rsidP="0073165E">
      <w:pPr>
        <w:rPr>
          <w:b/>
          <w:bCs/>
        </w:rPr>
      </w:pPr>
    </w:p>
    <w:p w14:paraId="47CB5F87" w14:textId="77777777" w:rsidR="0073165E" w:rsidRDefault="0073165E" w:rsidP="0073165E">
      <w:pPr>
        <w:rPr>
          <w:b/>
          <w:bCs/>
        </w:rPr>
      </w:pPr>
    </w:p>
    <w:p w14:paraId="422F9F77" w14:textId="77777777" w:rsidR="0073165E" w:rsidRDefault="0073165E" w:rsidP="0073165E">
      <w:pPr>
        <w:rPr>
          <w:b/>
          <w:bCs/>
        </w:rPr>
      </w:pPr>
    </w:p>
    <w:p w14:paraId="44F8A292" w14:textId="77777777" w:rsidR="0073165E" w:rsidRDefault="0073165E" w:rsidP="0073165E">
      <w:pPr>
        <w:rPr>
          <w:b/>
          <w:bCs/>
        </w:rPr>
      </w:pPr>
    </w:p>
    <w:p w14:paraId="3510B834" w14:textId="77777777" w:rsidR="0073165E" w:rsidRDefault="0073165E" w:rsidP="0073165E">
      <w:pPr>
        <w:rPr>
          <w:b/>
          <w:bCs/>
        </w:rPr>
      </w:pPr>
    </w:p>
    <w:p w14:paraId="485B4D40" w14:textId="77777777" w:rsidR="0073165E" w:rsidRDefault="0073165E" w:rsidP="0073165E">
      <w:pPr>
        <w:rPr>
          <w:b/>
          <w:bCs/>
        </w:rPr>
      </w:pPr>
    </w:p>
    <w:p w14:paraId="6F18E1F6" w14:textId="77777777" w:rsidR="0073165E" w:rsidRDefault="0073165E" w:rsidP="0073165E">
      <w:pPr>
        <w:rPr>
          <w:b/>
          <w:bCs/>
        </w:rPr>
      </w:pPr>
    </w:p>
    <w:p w14:paraId="56135A11" w14:textId="77777777" w:rsidR="0073165E" w:rsidRDefault="0073165E" w:rsidP="0073165E">
      <w:pPr>
        <w:rPr>
          <w:b/>
          <w:bCs/>
        </w:rPr>
      </w:pPr>
    </w:p>
    <w:p w14:paraId="3FE2A6CE" w14:textId="77777777" w:rsidR="0073165E" w:rsidRDefault="0073165E" w:rsidP="0073165E">
      <w:pPr>
        <w:rPr>
          <w:b/>
          <w:bCs/>
        </w:rPr>
      </w:pPr>
    </w:p>
    <w:p w14:paraId="4BC47015" w14:textId="42F2E7CC" w:rsidR="0073165E" w:rsidRDefault="00FF337F" w:rsidP="0073165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EB5E6" wp14:editId="7AED205E">
            <wp:simplePos x="0" y="0"/>
            <wp:positionH relativeFrom="margin">
              <wp:posOffset>3733800</wp:posOffset>
            </wp:positionH>
            <wp:positionV relativeFrom="paragraph">
              <wp:posOffset>246380</wp:posOffset>
            </wp:positionV>
            <wp:extent cx="1866900" cy="2659380"/>
            <wp:effectExtent l="0" t="0" r="0" b="762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B24FF" w14:textId="7BA67792" w:rsidR="0073165E" w:rsidRDefault="0073165E" w:rsidP="0073165E">
      <w:r w:rsidRPr="002B7C23">
        <w:rPr>
          <w:b/>
          <w:bCs/>
        </w:rPr>
        <w:t>Note</w:t>
      </w:r>
      <w:r>
        <w:t xml:space="preserve">: check to make sure that the </w:t>
      </w:r>
      <w:r w:rsidRPr="00AE355F">
        <w:t>“Public”</w:t>
      </w:r>
      <w:r>
        <w:t xml:space="preserve"> option </w:t>
      </w:r>
      <w:r>
        <w:t xml:space="preserve">under Relationship privacy </w:t>
      </w:r>
      <w:r>
        <w:t xml:space="preserve">does not remain </w:t>
      </w:r>
      <w:r w:rsidR="00FF337F">
        <w:t>grayed out</w:t>
      </w:r>
      <w:r>
        <w:t xml:space="preserve"> after </w:t>
      </w:r>
      <w:proofErr w:type="gramStart"/>
      <w:r>
        <w:t>you’ve</w:t>
      </w:r>
      <w:proofErr w:type="gramEnd"/>
      <w:r>
        <w:t xml:space="preserve"> selected “Internal” or “Private.” If it does, click on “Internal” or “Private” again </w:t>
      </w:r>
      <w:r w:rsidR="00FF337F">
        <w:t xml:space="preserve">under Relationship privacy </w:t>
      </w:r>
      <w:r>
        <w:t xml:space="preserve">to ensure that the item does not remain publicly visible.  </w:t>
      </w:r>
    </w:p>
    <w:p w14:paraId="3CE7005B" w14:textId="7DA703C2" w:rsidR="0073165E" w:rsidRPr="002B7C23" w:rsidRDefault="0073165E" w:rsidP="0073165E"/>
    <w:p w14:paraId="53D6506F" w14:textId="2FBBA92C" w:rsidR="00AA25AC" w:rsidRDefault="00AA25AC"/>
    <w:sectPr w:rsidR="00AA25A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D9EE" w14:textId="77777777" w:rsidR="007C49EC" w:rsidRDefault="007C49EC" w:rsidP="007C49EC">
      <w:pPr>
        <w:spacing w:after="0" w:line="240" w:lineRule="auto"/>
      </w:pPr>
      <w:r>
        <w:separator/>
      </w:r>
    </w:p>
  </w:endnote>
  <w:endnote w:type="continuationSeparator" w:id="0">
    <w:p w14:paraId="6D746FE4" w14:textId="77777777" w:rsidR="007C49EC" w:rsidRDefault="007C49EC" w:rsidP="007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5DCF" w14:textId="77777777" w:rsidR="007C49EC" w:rsidRDefault="007C49EC" w:rsidP="007C49EC">
      <w:pPr>
        <w:spacing w:after="0" w:line="240" w:lineRule="auto"/>
      </w:pPr>
      <w:r>
        <w:separator/>
      </w:r>
    </w:p>
  </w:footnote>
  <w:footnote w:type="continuationSeparator" w:id="0">
    <w:p w14:paraId="6600F340" w14:textId="77777777" w:rsidR="007C49EC" w:rsidRDefault="007C49EC" w:rsidP="007C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6B21" w14:textId="401F0C98" w:rsidR="007C49EC" w:rsidRDefault="004F357C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643E03">
      <w:rPr>
        <w:noProof/>
      </w:rPr>
      <w:t>8/10/2022</w:t>
    </w:r>
    <w:r>
      <w:fldChar w:fldCharType="end"/>
    </w:r>
  </w:p>
  <w:p w14:paraId="0D4B9C63" w14:textId="77777777" w:rsidR="007C49EC" w:rsidRDefault="007C4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7FB"/>
    <w:multiLevelType w:val="hybridMultilevel"/>
    <w:tmpl w:val="6018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9D8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80A"/>
    <w:multiLevelType w:val="hybridMultilevel"/>
    <w:tmpl w:val="4C0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436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47313031">
    <w:abstractNumId w:val="0"/>
  </w:num>
  <w:num w:numId="3" w16cid:durableId="119179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4A"/>
    <w:rsid w:val="000302AE"/>
    <w:rsid w:val="00053257"/>
    <w:rsid w:val="000A24C6"/>
    <w:rsid w:val="000E0C7A"/>
    <w:rsid w:val="00120BAD"/>
    <w:rsid w:val="001B7ACB"/>
    <w:rsid w:val="002446C5"/>
    <w:rsid w:val="00256617"/>
    <w:rsid w:val="002B7C23"/>
    <w:rsid w:val="00343F46"/>
    <w:rsid w:val="00421ACA"/>
    <w:rsid w:val="004F357C"/>
    <w:rsid w:val="00567C19"/>
    <w:rsid w:val="005D515A"/>
    <w:rsid w:val="00614429"/>
    <w:rsid w:val="0063693E"/>
    <w:rsid w:val="00643E03"/>
    <w:rsid w:val="0073165E"/>
    <w:rsid w:val="00753142"/>
    <w:rsid w:val="007C49EC"/>
    <w:rsid w:val="007F1812"/>
    <w:rsid w:val="00883C07"/>
    <w:rsid w:val="008A480C"/>
    <w:rsid w:val="008C759B"/>
    <w:rsid w:val="0095394A"/>
    <w:rsid w:val="00A14A30"/>
    <w:rsid w:val="00A922C1"/>
    <w:rsid w:val="00AA25AC"/>
    <w:rsid w:val="00AE355F"/>
    <w:rsid w:val="00BF5D83"/>
    <w:rsid w:val="00D62631"/>
    <w:rsid w:val="00D66361"/>
    <w:rsid w:val="00D9019B"/>
    <w:rsid w:val="00DC0611"/>
    <w:rsid w:val="00E43055"/>
    <w:rsid w:val="00E82597"/>
    <w:rsid w:val="00F07C8A"/>
    <w:rsid w:val="00F27478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4685"/>
  <w15:chartTrackingRefBased/>
  <w15:docId w15:val="{FC9BC178-7184-4686-BA29-ACD2895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4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53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EC"/>
  </w:style>
  <w:style w:type="paragraph" w:styleId="Footer">
    <w:name w:val="footer"/>
    <w:basedOn w:val="Normal"/>
    <w:link w:val="FooterChar"/>
    <w:uiPriority w:val="99"/>
    <w:unhideWhenUsed/>
    <w:rsid w:val="007C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questrom/faculty-research/faculty-directory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bu.edu/questrom/faculty-research/faculty-directory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qstfac@b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Burrage, Marie</dc:creator>
  <cp:keywords/>
  <dc:description/>
  <cp:lastModifiedBy>Burrage, Marie</cp:lastModifiedBy>
  <cp:revision>4</cp:revision>
  <dcterms:created xsi:type="dcterms:W3CDTF">2022-08-10T17:12:00Z</dcterms:created>
  <dcterms:modified xsi:type="dcterms:W3CDTF">2022-08-10T17:34:00Z</dcterms:modified>
</cp:coreProperties>
</file>